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EA614" w14:textId="48E930B5" w:rsidR="00595205" w:rsidRDefault="00E01884" w:rsidP="00595205">
      <w:pPr>
        <w:jc w:val="center"/>
        <w:rPr>
          <w:b/>
          <w:sz w:val="22"/>
        </w:rPr>
      </w:pPr>
      <w:r>
        <w:rPr>
          <w:noProof/>
        </w:rPr>
        <w:drawing>
          <wp:inline distT="0" distB="0" distL="0" distR="0" wp14:anchorId="34FE5FEE" wp14:editId="1DB2EE93">
            <wp:extent cx="1657350" cy="1657350"/>
            <wp:effectExtent l="0" t="0" r="0" b="0"/>
            <wp:docPr id="137743172" name="Picture 1" descr="A logo for a medical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3172" name="Picture 1" descr="A logo for a medical library&#10;&#10;Description automatically generated"/>
                    <pic:cNvPicPr/>
                  </pic:nvPicPr>
                  <pic:blipFill>
                    <a:blip r:embed="rId8"/>
                    <a:stretch>
                      <a:fillRect/>
                    </a:stretch>
                  </pic:blipFill>
                  <pic:spPr>
                    <a:xfrm>
                      <a:off x="0" y="0"/>
                      <a:ext cx="1657350" cy="1657350"/>
                    </a:xfrm>
                    <a:prstGeom prst="rect">
                      <a:avLst/>
                    </a:prstGeom>
                  </pic:spPr>
                </pic:pic>
              </a:graphicData>
            </a:graphic>
          </wp:inline>
        </w:drawing>
      </w:r>
    </w:p>
    <w:p w14:paraId="6D96545C" w14:textId="77777777" w:rsidR="00595205" w:rsidRDefault="00595205" w:rsidP="005509A2">
      <w:pPr>
        <w:jc w:val="right"/>
        <w:rPr>
          <w:b/>
          <w:sz w:val="22"/>
        </w:rPr>
      </w:pPr>
    </w:p>
    <w:p w14:paraId="3B2F3A71" w14:textId="77777777" w:rsidR="00595205" w:rsidRDefault="00595205" w:rsidP="00595205">
      <w:pPr>
        <w:jc w:val="center"/>
        <w:rPr>
          <w:b/>
          <w:sz w:val="22"/>
        </w:rPr>
      </w:pPr>
    </w:p>
    <w:p w14:paraId="1DE1E5FB" w14:textId="77777777" w:rsidR="005509A2" w:rsidRDefault="005509A2" w:rsidP="00595205">
      <w:pPr>
        <w:jc w:val="center"/>
        <w:rPr>
          <w:b/>
          <w:sz w:val="22"/>
        </w:rPr>
      </w:pPr>
      <w:r>
        <w:rPr>
          <w:b/>
          <w:sz w:val="22"/>
        </w:rPr>
        <w:t>METROPOLITAN DETROIT MEDICAL LIBRARY GROUP (MDMLG)</w:t>
      </w:r>
    </w:p>
    <w:p w14:paraId="7E409B5B" w14:textId="77777777" w:rsidR="005509A2" w:rsidRDefault="005509A2" w:rsidP="005509A2">
      <w:pPr>
        <w:jc w:val="right"/>
        <w:rPr>
          <w:sz w:val="22"/>
        </w:rPr>
      </w:pPr>
    </w:p>
    <w:p w14:paraId="0F94F5B6" w14:textId="77777777" w:rsidR="00F05F54" w:rsidRDefault="00F05F54" w:rsidP="005509A2">
      <w:pPr>
        <w:jc w:val="center"/>
        <w:rPr>
          <w:sz w:val="22"/>
        </w:rPr>
      </w:pPr>
    </w:p>
    <w:p w14:paraId="60A30023" w14:textId="2A74513B" w:rsidR="005509A2" w:rsidRDefault="000E715B" w:rsidP="005509A2">
      <w:pPr>
        <w:jc w:val="center"/>
        <w:rPr>
          <w:sz w:val="22"/>
        </w:rPr>
      </w:pPr>
      <w:r>
        <w:rPr>
          <w:sz w:val="22"/>
        </w:rPr>
        <w:t>202</w:t>
      </w:r>
      <w:r w:rsidR="004C06DC">
        <w:rPr>
          <w:sz w:val="22"/>
        </w:rPr>
        <w:t>3</w:t>
      </w:r>
      <w:r>
        <w:rPr>
          <w:sz w:val="22"/>
        </w:rPr>
        <w:t>-2</w:t>
      </w:r>
      <w:r w:rsidR="004C06DC">
        <w:rPr>
          <w:sz w:val="22"/>
        </w:rPr>
        <w:t>4</w:t>
      </w:r>
    </w:p>
    <w:p w14:paraId="68492151" w14:textId="77777777" w:rsidR="00595205" w:rsidRDefault="00595205" w:rsidP="00595205">
      <w:pPr>
        <w:jc w:val="center"/>
        <w:rPr>
          <w:sz w:val="22"/>
        </w:rPr>
      </w:pPr>
      <w:r>
        <w:rPr>
          <w:sz w:val="22"/>
        </w:rPr>
        <w:t>ARCHIVIST</w:t>
      </w:r>
    </w:p>
    <w:p w14:paraId="58902220" w14:textId="77777777" w:rsidR="005509A2" w:rsidRDefault="005509A2" w:rsidP="005509A2">
      <w:pPr>
        <w:jc w:val="center"/>
        <w:rPr>
          <w:sz w:val="22"/>
        </w:rPr>
      </w:pPr>
    </w:p>
    <w:p w14:paraId="2C7A0F93" w14:textId="77777777" w:rsidR="005509A2" w:rsidRDefault="005509A2" w:rsidP="005509A2">
      <w:pPr>
        <w:jc w:val="center"/>
        <w:rPr>
          <w:sz w:val="22"/>
        </w:rPr>
      </w:pPr>
    </w:p>
    <w:p w14:paraId="61B44E18" w14:textId="2033084A" w:rsidR="005509A2" w:rsidRDefault="00F05F54" w:rsidP="00F05F54">
      <w:pPr>
        <w:spacing w:before="120" w:after="240"/>
        <w:rPr>
          <w:sz w:val="22"/>
        </w:rPr>
      </w:pPr>
      <w:r>
        <w:rPr>
          <w:b/>
          <w:sz w:val="22"/>
        </w:rPr>
        <w:t>REPORTS</w:t>
      </w:r>
      <w:r w:rsidR="005509A2" w:rsidRPr="005002A2">
        <w:rPr>
          <w:b/>
          <w:sz w:val="22"/>
        </w:rPr>
        <w:t>:</w:t>
      </w:r>
    </w:p>
    <w:p w14:paraId="67B724F6" w14:textId="18A098AE" w:rsidR="000E715B" w:rsidRPr="004C06DC" w:rsidRDefault="004C06DC" w:rsidP="004C06DC">
      <w:pPr>
        <w:pStyle w:val="ListParagraph"/>
        <w:numPr>
          <w:ilvl w:val="0"/>
          <w:numId w:val="8"/>
        </w:numPr>
        <w:rPr>
          <w:sz w:val="22"/>
          <w:szCs w:val="22"/>
        </w:rPr>
      </w:pPr>
      <w:r>
        <w:rPr>
          <w:sz w:val="22"/>
          <w:szCs w:val="22"/>
        </w:rPr>
        <w:t>M</w:t>
      </w:r>
      <w:r w:rsidRPr="004C06DC">
        <w:rPr>
          <w:sz w:val="22"/>
          <w:szCs w:val="22"/>
        </w:rPr>
        <w:t xml:space="preserve">et </w:t>
      </w:r>
      <w:r>
        <w:rPr>
          <w:sz w:val="22"/>
          <w:szCs w:val="22"/>
        </w:rPr>
        <w:t>with the MDMLG Webmaster to</w:t>
      </w:r>
      <w:r w:rsidRPr="004C06DC">
        <w:rPr>
          <w:sz w:val="22"/>
          <w:szCs w:val="22"/>
        </w:rPr>
        <w:t xml:space="preserve"> discuss about born digital materials archiving options and current contents on the MDMLG websites. The options include using external hard drive as backup and archiving media while exploring internet archiving options. </w:t>
      </w:r>
    </w:p>
    <w:p w14:paraId="19A9C9C8" w14:textId="77777777" w:rsidR="004C06DC" w:rsidRDefault="004C06DC" w:rsidP="000E715B"/>
    <w:p w14:paraId="05634D74" w14:textId="05E8B4C3" w:rsidR="000E715B" w:rsidRPr="000E715B" w:rsidRDefault="000E715B" w:rsidP="000E715B">
      <w:pPr>
        <w:rPr>
          <w:b/>
          <w:sz w:val="22"/>
        </w:rPr>
      </w:pPr>
      <w:r w:rsidRPr="000E715B">
        <w:rPr>
          <w:b/>
          <w:sz w:val="22"/>
        </w:rPr>
        <w:t>GOALS:</w:t>
      </w:r>
    </w:p>
    <w:p w14:paraId="24AB4FE5" w14:textId="7E8FA381" w:rsidR="000E715B" w:rsidRDefault="004C06DC" w:rsidP="000E715B">
      <w:pPr>
        <w:pStyle w:val="ListParagraph"/>
        <w:numPr>
          <w:ilvl w:val="0"/>
          <w:numId w:val="7"/>
        </w:numPr>
        <w:rPr>
          <w:sz w:val="22"/>
          <w:szCs w:val="22"/>
        </w:rPr>
      </w:pPr>
      <w:r>
        <w:rPr>
          <w:sz w:val="22"/>
          <w:szCs w:val="22"/>
        </w:rPr>
        <w:t>R</w:t>
      </w:r>
      <w:r w:rsidRPr="004C06DC">
        <w:rPr>
          <w:sz w:val="22"/>
          <w:szCs w:val="22"/>
        </w:rPr>
        <w:t>eview the current list of “MDMLG-Related Items to be Submitted for the Archival Collection” and discuss its applicability to the born digital materials.</w:t>
      </w:r>
      <w:r w:rsidR="000E715B" w:rsidRPr="000E715B">
        <w:rPr>
          <w:sz w:val="22"/>
          <w:szCs w:val="22"/>
        </w:rPr>
        <w:t xml:space="preserve"> </w:t>
      </w:r>
    </w:p>
    <w:p w14:paraId="46F7F79D" w14:textId="593C72B4" w:rsidR="004C06DC" w:rsidRPr="000E715B" w:rsidRDefault="004C06DC" w:rsidP="000E715B">
      <w:pPr>
        <w:pStyle w:val="ListParagraph"/>
        <w:numPr>
          <w:ilvl w:val="0"/>
          <w:numId w:val="7"/>
        </w:numPr>
        <w:rPr>
          <w:sz w:val="22"/>
          <w:szCs w:val="22"/>
        </w:rPr>
      </w:pPr>
      <w:r>
        <w:rPr>
          <w:sz w:val="22"/>
          <w:szCs w:val="22"/>
        </w:rPr>
        <w:t>Examine the pros and cons of digital archiving options.</w:t>
      </w:r>
    </w:p>
    <w:p w14:paraId="6C508C84" w14:textId="77777777" w:rsidR="001A5F89" w:rsidRPr="000E715B" w:rsidRDefault="001A5F89" w:rsidP="002D36C2">
      <w:pPr>
        <w:rPr>
          <w:sz w:val="22"/>
          <w:szCs w:val="22"/>
        </w:rPr>
      </w:pPr>
    </w:p>
    <w:p w14:paraId="692BA02F" w14:textId="77777777" w:rsidR="005509A2" w:rsidRPr="000E715B" w:rsidRDefault="00595205" w:rsidP="005509A2">
      <w:pPr>
        <w:spacing w:before="120"/>
        <w:rPr>
          <w:sz w:val="22"/>
          <w:szCs w:val="22"/>
        </w:rPr>
      </w:pPr>
      <w:r w:rsidRPr="000E715B">
        <w:rPr>
          <w:sz w:val="22"/>
          <w:szCs w:val="22"/>
        </w:rPr>
        <w:t>Respectfully submitted,</w:t>
      </w:r>
    </w:p>
    <w:p w14:paraId="49AD0B35" w14:textId="77777777" w:rsidR="00595205" w:rsidRPr="000E715B" w:rsidRDefault="00595205" w:rsidP="005509A2">
      <w:pPr>
        <w:spacing w:before="120"/>
        <w:rPr>
          <w:sz w:val="22"/>
          <w:szCs w:val="22"/>
        </w:rPr>
      </w:pPr>
      <w:r w:rsidRPr="000E715B">
        <w:rPr>
          <w:sz w:val="22"/>
          <w:szCs w:val="22"/>
        </w:rPr>
        <w:t>Ella Hu</w:t>
      </w:r>
    </w:p>
    <w:p w14:paraId="0E93CBD2" w14:textId="77777777" w:rsidR="001D78A2" w:rsidRDefault="005509A2" w:rsidP="00595205">
      <w:pPr>
        <w:spacing w:before="120"/>
        <w:rPr>
          <w:sz w:val="22"/>
        </w:rPr>
      </w:pPr>
      <w:r w:rsidRPr="000E715B">
        <w:rPr>
          <w:sz w:val="22"/>
          <w:szCs w:val="22"/>
        </w:rPr>
        <w:tab/>
      </w:r>
      <w:r w:rsidRPr="00703092">
        <w:tab/>
      </w:r>
      <w:r>
        <w:rPr>
          <w:sz w:val="22"/>
        </w:rPr>
        <w:tab/>
      </w:r>
    </w:p>
    <w:p w14:paraId="56FEE96A" w14:textId="77777777" w:rsidR="001D78A2" w:rsidRDefault="001D78A2">
      <w:pPr>
        <w:spacing w:after="160" w:line="259" w:lineRule="auto"/>
        <w:rPr>
          <w:sz w:val="22"/>
        </w:rPr>
      </w:pPr>
      <w:r>
        <w:rPr>
          <w:sz w:val="22"/>
        </w:rPr>
        <w:br w:type="page"/>
      </w:r>
    </w:p>
    <w:p w14:paraId="0C4D7535" w14:textId="77777777" w:rsidR="00BE3C77" w:rsidRDefault="00BE3C77" w:rsidP="00595205">
      <w:pPr>
        <w:spacing w:before="120"/>
        <w:rPr>
          <w:sz w:val="22"/>
        </w:rPr>
      </w:pPr>
    </w:p>
    <w:p w14:paraId="129622BC" w14:textId="77777777" w:rsidR="00BE3C77" w:rsidRDefault="00BE3C77" w:rsidP="00595205">
      <w:pPr>
        <w:spacing w:before="120"/>
        <w:rPr>
          <w:sz w:val="22"/>
        </w:rPr>
      </w:pPr>
    </w:p>
    <w:p w14:paraId="24BF4DC8" w14:textId="77777777" w:rsidR="00BE3C77" w:rsidRDefault="00BE3C77" w:rsidP="00595205">
      <w:pPr>
        <w:spacing w:before="120"/>
        <w:rPr>
          <w:sz w:val="22"/>
        </w:rPr>
      </w:pPr>
    </w:p>
    <w:p w14:paraId="5A17B012" w14:textId="77777777" w:rsidR="00BE3C77" w:rsidRDefault="00BE3C77" w:rsidP="00595205">
      <w:pPr>
        <w:spacing w:before="120"/>
        <w:rPr>
          <w:sz w:val="22"/>
        </w:rPr>
      </w:pPr>
    </w:p>
    <w:p w14:paraId="59CA8824" w14:textId="77777777" w:rsidR="005509A2" w:rsidRPr="005002A2" w:rsidRDefault="005509A2" w:rsidP="00595205">
      <w:pPr>
        <w:spacing w:before="120"/>
      </w:pPr>
      <w:r>
        <w:rPr>
          <w:sz w:val="22"/>
        </w:rPr>
        <w:tab/>
      </w:r>
      <w:r>
        <w:rPr>
          <w:sz w:val="22"/>
        </w:rPr>
        <w:tab/>
      </w:r>
    </w:p>
    <w:sectPr w:rsidR="005509A2" w:rsidRPr="005002A2" w:rsidSect="00573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C5E"/>
    <w:multiLevelType w:val="hybridMultilevel"/>
    <w:tmpl w:val="93A8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61841"/>
    <w:multiLevelType w:val="hybridMultilevel"/>
    <w:tmpl w:val="441AF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2D0102"/>
    <w:multiLevelType w:val="hybridMultilevel"/>
    <w:tmpl w:val="93EAF050"/>
    <w:lvl w:ilvl="0" w:tplc="E5DCD2B8">
      <w:start w:val="1"/>
      <w:numFmt w:val="decimal"/>
      <w:lvlText w:val="%1."/>
      <w:lvlJc w:val="left"/>
      <w:pPr>
        <w:tabs>
          <w:tab w:val="num" w:pos="720"/>
        </w:tabs>
        <w:ind w:left="720" w:hanging="360"/>
      </w:pPr>
    </w:lvl>
    <w:lvl w:ilvl="1" w:tplc="96166B5E">
      <w:start w:val="1"/>
      <w:numFmt w:val="decimal"/>
      <w:lvlText w:val="%2."/>
      <w:lvlJc w:val="left"/>
      <w:pPr>
        <w:tabs>
          <w:tab w:val="num" w:pos="1440"/>
        </w:tabs>
        <w:ind w:left="1440" w:hanging="360"/>
      </w:pPr>
    </w:lvl>
    <w:lvl w:ilvl="2" w:tplc="82E057C6" w:tentative="1">
      <w:start w:val="1"/>
      <w:numFmt w:val="decimal"/>
      <w:lvlText w:val="%3."/>
      <w:lvlJc w:val="left"/>
      <w:pPr>
        <w:tabs>
          <w:tab w:val="num" w:pos="2160"/>
        </w:tabs>
        <w:ind w:left="2160" w:hanging="360"/>
      </w:pPr>
    </w:lvl>
    <w:lvl w:ilvl="3" w:tplc="D5DE339A" w:tentative="1">
      <w:start w:val="1"/>
      <w:numFmt w:val="decimal"/>
      <w:lvlText w:val="%4."/>
      <w:lvlJc w:val="left"/>
      <w:pPr>
        <w:tabs>
          <w:tab w:val="num" w:pos="2880"/>
        </w:tabs>
        <w:ind w:left="2880" w:hanging="360"/>
      </w:pPr>
    </w:lvl>
    <w:lvl w:ilvl="4" w:tplc="EB6A03D6" w:tentative="1">
      <w:start w:val="1"/>
      <w:numFmt w:val="decimal"/>
      <w:lvlText w:val="%5."/>
      <w:lvlJc w:val="left"/>
      <w:pPr>
        <w:tabs>
          <w:tab w:val="num" w:pos="3600"/>
        </w:tabs>
        <w:ind w:left="3600" w:hanging="360"/>
      </w:pPr>
    </w:lvl>
    <w:lvl w:ilvl="5" w:tplc="96662B16" w:tentative="1">
      <w:start w:val="1"/>
      <w:numFmt w:val="decimal"/>
      <w:lvlText w:val="%6."/>
      <w:lvlJc w:val="left"/>
      <w:pPr>
        <w:tabs>
          <w:tab w:val="num" w:pos="4320"/>
        </w:tabs>
        <w:ind w:left="4320" w:hanging="360"/>
      </w:pPr>
    </w:lvl>
    <w:lvl w:ilvl="6" w:tplc="6FDE3B64" w:tentative="1">
      <w:start w:val="1"/>
      <w:numFmt w:val="decimal"/>
      <w:lvlText w:val="%7."/>
      <w:lvlJc w:val="left"/>
      <w:pPr>
        <w:tabs>
          <w:tab w:val="num" w:pos="5040"/>
        </w:tabs>
        <w:ind w:left="5040" w:hanging="360"/>
      </w:pPr>
    </w:lvl>
    <w:lvl w:ilvl="7" w:tplc="B942989C" w:tentative="1">
      <w:start w:val="1"/>
      <w:numFmt w:val="decimal"/>
      <w:lvlText w:val="%8."/>
      <w:lvlJc w:val="left"/>
      <w:pPr>
        <w:tabs>
          <w:tab w:val="num" w:pos="5760"/>
        </w:tabs>
        <w:ind w:left="5760" w:hanging="360"/>
      </w:pPr>
    </w:lvl>
    <w:lvl w:ilvl="8" w:tplc="0BFE656C" w:tentative="1">
      <w:start w:val="1"/>
      <w:numFmt w:val="decimal"/>
      <w:lvlText w:val="%9."/>
      <w:lvlJc w:val="left"/>
      <w:pPr>
        <w:tabs>
          <w:tab w:val="num" w:pos="6480"/>
        </w:tabs>
        <w:ind w:left="6480" w:hanging="360"/>
      </w:pPr>
    </w:lvl>
  </w:abstractNum>
  <w:abstractNum w:abstractNumId="3" w15:restartNumberingAfterBreak="0">
    <w:nsid w:val="20755847"/>
    <w:multiLevelType w:val="hybridMultilevel"/>
    <w:tmpl w:val="10480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AC4AD5"/>
    <w:multiLevelType w:val="multilevel"/>
    <w:tmpl w:val="0C884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31AFD"/>
    <w:multiLevelType w:val="hybridMultilevel"/>
    <w:tmpl w:val="0BBC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27850"/>
    <w:multiLevelType w:val="hybridMultilevel"/>
    <w:tmpl w:val="DF7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36536">
    <w:abstractNumId w:val="2"/>
  </w:num>
  <w:num w:numId="2" w16cid:durableId="512648179">
    <w:abstractNumId w:val="3"/>
  </w:num>
  <w:num w:numId="3" w16cid:durableId="1007904220">
    <w:abstractNumId w:val="5"/>
  </w:num>
  <w:num w:numId="4" w16cid:durableId="1712922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6383136">
    <w:abstractNumId w:val="4"/>
  </w:num>
  <w:num w:numId="6" w16cid:durableId="1245992013">
    <w:abstractNumId w:val="1"/>
  </w:num>
  <w:num w:numId="7" w16cid:durableId="583952748">
    <w:abstractNumId w:val="0"/>
  </w:num>
  <w:num w:numId="8" w16cid:durableId="1739984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A2"/>
    <w:rsid w:val="000E715B"/>
    <w:rsid w:val="001A5F89"/>
    <w:rsid w:val="001D78A2"/>
    <w:rsid w:val="001E311A"/>
    <w:rsid w:val="002D36C2"/>
    <w:rsid w:val="0046030A"/>
    <w:rsid w:val="004C06DC"/>
    <w:rsid w:val="004E05B3"/>
    <w:rsid w:val="005509A2"/>
    <w:rsid w:val="00595205"/>
    <w:rsid w:val="006952FE"/>
    <w:rsid w:val="00703092"/>
    <w:rsid w:val="00971DCB"/>
    <w:rsid w:val="009B0773"/>
    <w:rsid w:val="00A65182"/>
    <w:rsid w:val="00AB6C03"/>
    <w:rsid w:val="00AF47C3"/>
    <w:rsid w:val="00B05280"/>
    <w:rsid w:val="00B86741"/>
    <w:rsid w:val="00B86C5C"/>
    <w:rsid w:val="00BE3C77"/>
    <w:rsid w:val="00C03F78"/>
    <w:rsid w:val="00D71269"/>
    <w:rsid w:val="00DB049F"/>
    <w:rsid w:val="00E01884"/>
    <w:rsid w:val="00E01970"/>
    <w:rsid w:val="00F05F54"/>
    <w:rsid w:val="00F6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F5D2"/>
  <w15:docId w15:val="{D50CF880-BA64-4669-8499-D20D5395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9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9A2"/>
    <w:pPr>
      <w:ind w:left="720"/>
      <w:contextualSpacing/>
    </w:pPr>
  </w:style>
  <w:style w:type="paragraph" w:styleId="BalloonText">
    <w:name w:val="Balloon Text"/>
    <w:basedOn w:val="Normal"/>
    <w:link w:val="BalloonTextChar"/>
    <w:uiPriority w:val="99"/>
    <w:semiHidden/>
    <w:unhideWhenUsed/>
    <w:rsid w:val="006952FE"/>
    <w:rPr>
      <w:rFonts w:ascii="Tahoma" w:hAnsi="Tahoma" w:cs="Tahoma"/>
      <w:sz w:val="16"/>
      <w:szCs w:val="16"/>
    </w:rPr>
  </w:style>
  <w:style w:type="character" w:customStyle="1" w:styleId="BalloonTextChar">
    <w:name w:val="Balloon Text Char"/>
    <w:basedOn w:val="DefaultParagraphFont"/>
    <w:link w:val="BalloonText"/>
    <w:uiPriority w:val="99"/>
    <w:semiHidden/>
    <w:rsid w:val="006952FE"/>
    <w:rPr>
      <w:rFonts w:ascii="Tahoma" w:eastAsia="Times New Roman" w:hAnsi="Tahoma" w:cs="Tahoma"/>
      <w:sz w:val="16"/>
      <w:szCs w:val="16"/>
    </w:rPr>
  </w:style>
  <w:style w:type="character" w:styleId="Hyperlink">
    <w:name w:val="Hyperlink"/>
    <w:basedOn w:val="DefaultParagraphFont"/>
    <w:uiPriority w:val="99"/>
    <w:semiHidden/>
    <w:unhideWhenUsed/>
    <w:rsid w:val="001D78A2"/>
    <w:rPr>
      <w:color w:val="0000FF"/>
      <w:u w:val="single"/>
    </w:rPr>
  </w:style>
  <w:style w:type="character" w:customStyle="1" w:styleId="markz78fc91kj">
    <w:name w:val="markz78fc91kj"/>
    <w:basedOn w:val="DefaultParagraphFont"/>
    <w:rsid w:val="001D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956327">
      <w:bodyDiv w:val="1"/>
      <w:marLeft w:val="0"/>
      <w:marRight w:val="0"/>
      <w:marTop w:val="0"/>
      <w:marBottom w:val="0"/>
      <w:divBdr>
        <w:top w:val="none" w:sz="0" w:space="0" w:color="auto"/>
        <w:left w:val="none" w:sz="0" w:space="0" w:color="auto"/>
        <w:bottom w:val="none" w:sz="0" w:space="0" w:color="auto"/>
        <w:right w:val="none" w:sz="0" w:space="0" w:color="auto"/>
      </w:divBdr>
    </w:div>
    <w:div w:id="1220050470">
      <w:bodyDiv w:val="1"/>
      <w:marLeft w:val="0"/>
      <w:marRight w:val="0"/>
      <w:marTop w:val="0"/>
      <w:marBottom w:val="0"/>
      <w:divBdr>
        <w:top w:val="none" w:sz="0" w:space="0" w:color="auto"/>
        <w:left w:val="none" w:sz="0" w:space="0" w:color="auto"/>
        <w:bottom w:val="none" w:sz="0" w:space="0" w:color="auto"/>
        <w:right w:val="none" w:sz="0" w:space="0" w:color="auto"/>
      </w:divBdr>
    </w:div>
    <w:div w:id="16152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51802E1CA6B46B4E7F70849F312DA" ma:contentTypeVersion="11" ma:contentTypeDescription="Create a new document." ma:contentTypeScope="" ma:versionID="f267a8f996ba3873792f0eb92703e2f0">
  <xsd:schema xmlns:xsd="http://www.w3.org/2001/XMLSchema" xmlns:xs="http://www.w3.org/2001/XMLSchema" xmlns:p="http://schemas.microsoft.com/office/2006/metadata/properties" xmlns:ns3="d821f272-2172-40d0-a195-030135880c10" targetNamespace="http://schemas.microsoft.com/office/2006/metadata/properties" ma:root="true" ma:fieldsID="7dec68e3b1be2681dcf51870f1bee5ae" ns3:_="">
    <xsd:import namespace="d821f272-2172-40d0-a195-030135880c1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f272-2172-40d0-a195-030135880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19DA4-27DF-4F41-AB21-0748238F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f272-2172-40d0-a195-030135880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7D18E-FBE1-4429-8845-B7F52D3B5CFC}">
  <ds:schemaRefs>
    <ds:schemaRef ds:uri="http://schemas.microsoft.com/sharepoint/v3/contenttype/forms"/>
  </ds:schemaRefs>
</ds:datastoreItem>
</file>

<file path=customXml/itemProps3.xml><?xml version="1.0" encoding="utf-8"?>
<ds:datastoreItem xmlns:ds="http://schemas.openxmlformats.org/officeDocument/2006/customXml" ds:itemID="{13203CEF-8BAA-463B-B6AC-27E49A2C73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Wayne State University Library System</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Martin</dc:creator>
  <cp:lastModifiedBy>Valerie Reid</cp:lastModifiedBy>
  <cp:revision>2</cp:revision>
  <dcterms:created xsi:type="dcterms:W3CDTF">2024-06-19T14:42:00Z</dcterms:created>
  <dcterms:modified xsi:type="dcterms:W3CDTF">2024-06-19T14:42:00Z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0x010100A2F51802E1CA6B46B4E7F70849F312DA</vt:lpwstr>
  </property>
</Properties>
</file>